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E7E17" w14:textId="77777777" w:rsidR="00AF3E0F" w:rsidRDefault="00FA5DBD">
      <w:pPr>
        <w:pStyle w:val="Teksttreci30"/>
      </w:pPr>
      <w:r>
        <w:t>Załącznik do Uchwały Nr XXXIII/284/2006 Rady Powiatu w Bochni z dnia 29 czerwca 2006 r.</w:t>
      </w:r>
    </w:p>
    <w:p w14:paraId="47C838C8" w14:textId="77777777" w:rsidR="00AF3E0F" w:rsidRDefault="00FA5DBD">
      <w:pPr>
        <w:pStyle w:val="Nagwek10"/>
        <w:keepNext/>
        <w:keepLines/>
        <w:spacing w:after="620" w:line="264" w:lineRule="auto"/>
      </w:pPr>
      <w:bookmarkStart w:id="0" w:name="bookmark0"/>
      <w:r>
        <w:t>STATUT</w:t>
      </w:r>
      <w:r>
        <w:br/>
        <w:t>POWIATOWEGO ZARZĄDU DRÓG</w:t>
      </w:r>
      <w:r>
        <w:br/>
        <w:t>w Bochni</w:t>
      </w:r>
      <w:bookmarkEnd w:id="0"/>
    </w:p>
    <w:p w14:paraId="67373762" w14:textId="77777777" w:rsidR="00AF3E0F" w:rsidRDefault="00FA5DBD">
      <w:pPr>
        <w:pStyle w:val="Nagwek10"/>
        <w:keepNext/>
        <w:keepLines/>
        <w:spacing w:after="0"/>
      </w:pPr>
      <w:bookmarkStart w:id="1" w:name="bookmark2"/>
      <w:r>
        <w:t>Rozdział I.</w:t>
      </w:r>
      <w:bookmarkEnd w:id="1"/>
    </w:p>
    <w:p w14:paraId="4C548590" w14:textId="77777777" w:rsidR="00AF3E0F" w:rsidRDefault="00FA5DBD">
      <w:pPr>
        <w:pStyle w:val="Nagwek10"/>
        <w:keepNext/>
        <w:keepLines/>
        <w:spacing w:after="340"/>
      </w:pPr>
      <w:bookmarkStart w:id="2" w:name="bookmark4"/>
      <w:r>
        <w:t>Postanowienia Ogólne.</w:t>
      </w:r>
      <w:bookmarkEnd w:id="2"/>
    </w:p>
    <w:p w14:paraId="6194D2C8" w14:textId="77777777" w:rsidR="00AF3E0F" w:rsidRDefault="00FA5DBD">
      <w:pPr>
        <w:pStyle w:val="Nagwek10"/>
        <w:keepNext/>
        <w:keepLines/>
        <w:spacing w:after="280"/>
        <w:ind w:left="4380"/>
        <w:jc w:val="left"/>
      </w:pPr>
      <w:bookmarkStart w:id="3" w:name="bookmark6"/>
      <w:r>
        <w:t>§1</w:t>
      </w:r>
      <w:bookmarkEnd w:id="3"/>
    </w:p>
    <w:p w14:paraId="25672AF5" w14:textId="77777777" w:rsidR="00AF3E0F" w:rsidRDefault="00FA5DBD">
      <w:pPr>
        <w:pStyle w:val="Teksttreci0"/>
        <w:spacing w:after="280"/>
      </w:pPr>
      <w:r>
        <w:t xml:space="preserve">Powiatowy Zarząd Dróg w Bochni zwany dalej „PZD” działa w szczególności na </w:t>
      </w:r>
      <w:r>
        <w:t>podstawie:</w:t>
      </w:r>
    </w:p>
    <w:p w14:paraId="01E7CCDA" w14:textId="77777777" w:rsidR="00AF3E0F" w:rsidRDefault="00FA5DBD">
      <w:pPr>
        <w:pStyle w:val="Teksttreci0"/>
        <w:ind w:firstLine="720"/>
      </w:pPr>
      <w:r>
        <w:t>1/ ustawy z dnia 21 marca 1985 r. o drogach publicznych (Dz. U. z 2004</w:t>
      </w:r>
    </w:p>
    <w:p w14:paraId="34AA847D" w14:textId="77777777" w:rsidR="00AF3E0F" w:rsidRDefault="00FA5DBD">
      <w:pPr>
        <w:pStyle w:val="Teksttreci0"/>
        <w:ind w:firstLine="720"/>
      </w:pPr>
      <w:r>
        <w:t xml:space="preserve">r. Nr 204, poz.2086 z </w:t>
      </w:r>
      <w:proofErr w:type="spellStart"/>
      <w:r>
        <w:t>późn</w:t>
      </w:r>
      <w:proofErr w:type="spellEnd"/>
      <w:r>
        <w:t>. zm.),</w:t>
      </w:r>
    </w:p>
    <w:p w14:paraId="0CA97938" w14:textId="77777777" w:rsidR="00AF3E0F" w:rsidRDefault="00FA5DBD">
      <w:pPr>
        <w:pStyle w:val="Teksttreci0"/>
        <w:ind w:firstLine="720"/>
      </w:pPr>
      <w:r>
        <w:t>2/ ustawy z dnia 5 czerwca 1998 r. o samorządzie powiatowym (t. j.</w:t>
      </w:r>
    </w:p>
    <w:p w14:paraId="5C9C2099" w14:textId="77777777" w:rsidR="00AF3E0F" w:rsidRDefault="00FA5DBD">
      <w:pPr>
        <w:pStyle w:val="Teksttreci0"/>
        <w:ind w:firstLine="720"/>
      </w:pPr>
      <w:r>
        <w:t xml:space="preserve">Dz.U. z 2001 r. Nr 142, poz. 1592 z </w:t>
      </w:r>
      <w:proofErr w:type="spellStart"/>
      <w:r>
        <w:t>późn</w:t>
      </w:r>
      <w:proofErr w:type="spellEnd"/>
      <w:r>
        <w:t>. zm.),</w:t>
      </w:r>
    </w:p>
    <w:p w14:paraId="6C9B83D1" w14:textId="77777777" w:rsidR="00AF3E0F" w:rsidRDefault="00FA5DBD">
      <w:pPr>
        <w:pStyle w:val="Teksttreci0"/>
        <w:ind w:firstLine="720"/>
      </w:pPr>
      <w:r>
        <w:t>3/ ustawy z dnia 30 czerw</w:t>
      </w:r>
      <w:r>
        <w:t>ca 2005 roku o finansach publicznych (Dz.U.</w:t>
      </w:r>
    </w:p>
    <w:p w14:paraId="251CDAE5" w14:textId="77777777" w:rsidR="00AF3E0F" w:rsidRDefault="00FA5DBD">
      <w:pPr>
        <w:pStyle w:val="Teksttreci0"/>
        <w:spacing w:after="340"/>
        <w:ind w:firstLine="720"/>
        <w:jc w:val="both"/>
      </w:pPr>
      <w:r>
        <w:t>Nr 249, poz. 2104).</w:t>
      </w:r>
    </w:p>
    <w:p w14:paraId="5F06414E" w14:textId="77777777" w:rsidR="00AF3E0F" w:rsidRDefault="00FA5DBD">
      <w:pPr>
        <w:pStyle w:val="Nagwek10"/>
        <w:keepNext/>
        <w:keepLines/>
        <w:spacing w:after="280"/>
      </w:pPr>
      <w:bookmarkStart w:id="4" w:name="bookmark8"/>
      <w:r>
        <w:t>§2</w:t>
      </w:r>
      <w:bookmarkEnd w:id="4"/>
    </w:p>
    <w:p w14:paraId="0E043D6F" w14:textId="77777777" w:rsidR="00AF3E0F" w:rsidRDefault="00FA5DBD">
      <w:pPr>
        <w:pStyle w:val="Teksttreci0"/>
        <w:spacing w:after="340"/>
        <w:jc w:val="both"/>
      </w:pPr>
      <w:r>
        <w:t xml:space="preserve">1. Powiatowy Zarząd Dróg w Bochni zwany dalej PZD jest jednostką budżetową, której dochody i wydatki są objęte budżetem Powiatu Bocheńskiego oraz jednostką organizacyjną wykonującą zadania </w:t>
      </w:r>
      <w:r>
        <w:t>w zakresie planowania, przebudowy, remontu, utrzymania i ochrony tych dróg, na podstawie ustawy o drogach publicznych.</w:t>
      </w:r>
    </w:p>
    <w:p w14:paraId="53B5749C" w14:textId="77777777" w:rsidR="00AF3E0F" w:rsidRDefault="00FA5DBD">
      <w:pPr>
        <w:pStyle w:val="Nagwek10"/>
        <w:keepNext/>
        <w:keepLines/>
        <w:spacing w:after="280"/>
      </w:pPr>
      <w:bookmarkStart w:id="5" w:name="bookmark10"/>
      <w:r>
        <w:t>§3</w:t>
      </w:r>
      <w:bookmarkEnd w:id="5"/>
    </w:p>
    <w:p w14:paraId="734761BB" w14:textId="77777777" w:rsidR="00AF3E0F" w:rsidRDefault="00FA5DBD">
      <w:pPr>
        <w:pStyle w:val="Teksttreci0"/>
        <w:numPr>
          <w:ilvl w:val="0"/>
          <w:numId w:val="1"/>
        </w:numPr>
        <w:tabs>
          <w:tab w:val="left" w:pos="363"/>
        </w:tabs>
      </w:pPr>
      <w:r>
        <w:t>Siedzibą PZD jest miasto Nowy Wiśnicz.</w:t>
      </w:r>
    </w:p>
    <w:p w14:paraId="147D33B4" w14:textId="77777777" w:rsidR="00AF3E0F" w:rsidRDefault="00FA5DBD">
      <w:pPr>
        <w:pStyle w:val="Teksttreci0"/>
        <w:numPr>
          <w:ilvl w:val="0"/>
          <w:numId w:val="1"/>
        </w:numPr>
        <w:tabs>
          <w:tab w:val="left" w:pos="392"/>
        </w:tabs>
      </w:pPr>
      <w:r>
        <w:t>Terenem działania PZD jest Powiat Bocheński.</w:t>
      </w:r>
    </w:p>
    <w:p w14:paraId="2235421B" w14:textId="77777777" w:rsidR="00AF3E0F" w:rsidRDefault="00FA5DBD">
      <w:pPr>
        <w:pStyle w:val="Teksttreci0"/>
        <w:numPr>
          <w:ilvl w:val="0"/>
          <w:numId w:val="1"/>
        </w:numPr>
        <w:tabs>
          <w:tab w:val="left" w:pos="392"/>
        </w:tabs>
        <w:spacing w:after="320"/>
      </w:pPr>
      <w:r>
        <w:t xml:space="preserve">PZD używa pieczęci „Powiatowy Zarząd Dróg w </w:t>
      </w:r>
      <w:r>
        <w:t>Bochni z siedzibą w Nowym Wiśniczu ul. Limanowska 11 32-720 Nowy Wiśnicz.</w:t>
      </w:r>
      <w:r>
        <w:br w:type="page"/>
      </w:r>
    </w:p>
    <w:p w14:paraId="7035C4BF" w14:textId="77777777" w:rsidR="00AF3E0F" w:rsidRDefault="00FA5DBD">
      <w:pPr>
        <w:pStyle w:val="Nagwek10"/>
        <w:keepNext/>
        <w:keepLines/>
        <w:spacing w:line="240" w:lineRule="auto"/>
      </w:pPr>
      <w:bookmarkStart w:id="6" w:name="bookmark12"/>
      <w:r>
        <w:lastRenderedPageBreak/>
        <w:t>§4</w:t>
      </w:r>
      <w:bookmarkEnd w:id="6"/>
    </w:p>
    <w:p w14:paraId="59C9C367" w14:textId="77777777" w:rsidR="00AF3E0F" w:rsidRDefault="00FA5DBD">
      <w:pPr>
        <w:pStyle w:val="Teksttreci0"/>
        <w:spacing w:after="620" w:line="259" w:lineRule="auto"/>
      </w:pPr>
      <w:r>
        <w:t>Bezpośredni nadzór nad działalnością PZD sprawuje Zarząd Powiatu Bocheńskiego.</w:t>
      </w:r>
    </w:p>
    <w:p w14:paraId="2C5A358A" w14:textId="77777777" w:rsidR="00AF3E0F" w:rsidRDefault="00FA5DBD">
      <w:pPr>
        <w:pStyle w:val="Teksttreci0"/>
        <w:jc w:val="center"/>
      </w:pPr>
      <w:r>
        <w:rPr>
          <w:b/>
          <w:bCs/>
        </w:rPr>
        <w:t>Rozdział II</w:t>
      </w:r>
    </w:p>
    <w:p w14:paraId="1BC4B0EC" w14:textId="77777777" w:rsidR="00AF3E0F" w:rsidRDefault="00FA5DBD">
      <w:pPr>
        <w:pStyle w:val="Teksttreci0"/>
        <w:spacing w:after="300"/>
        <w:jc w:val="center"/>
      </w:pPr>
      <w:r>
        <w:rPr>
          <w:b/>
          <w:bCs/>
        </w:rPr>
        <w:t>Przedmiot i zakres działania.</w:t>
      </w:r>
    </w:p>
    <w:p w14:paraId="63C413A4" w14:textId="77777777" w:rsidR="00AF3E0F" w:rsidRDefault="00FA5DBD">
      <w:pPr>
        <w:pStyle w:val="Nagwek10"/>
        <w:keepNext/>
        <w:keepLines/>
      </w:pPr>
      <w:bookmarkStart w:id="7" w:name="bookmark14"/>
      <w:r>
        <w:t>§5</w:t>
      </w:r>
      <w:bookmarkEnd w:id="7"/>
    </w:p>
    <w:p w14:paraId="74326679" w14:textId="77777777" w:rsidR="00AF3E0F" w:rsidRDefault="00FA5DBD">
      <w:pPr>
        <w:pStyle w:val="Teksttreci0"/>
      </w:pPr>
      <w:r>
        <w:t>1. Przedmiotem działania PZD jest wykonywanie obowiązk</w:t>
      </w:r>
      <w:r>
        <w:t>ów oraz zadań zarządcy dróg powiatowych w rozumieniu ustawy o drogach publicznych, a w szczególności:</w:t>
      </w:r>
    </w:p>
    <w:p w14:paraId="4C921F60" w14:textId="77777777" w:rsidR="00AF3E0F" w:rsidRDefault="00FA5DBD">
      <w:pPr>
        <w:pStyle w:val="Teksttreci0"/>
        <w:ind w:left="720" w:firstLine="20"/>
        <w:jc w:val="both"/>
      </w:pPr>
      <w:r>
        <w:t>1/ opracowywanie projektów planów rozwoju sieci drogowej oraz bieżące informowanie o tych planach organów właściwych do sporządzania miejscowych planów za</w:t>
      </w:r>
      <w:r>
        <w:t>gospodarowania przestrzennego;</w:t>
      </w:r>
    </w:p>
    <w:p w14:paraId="1CCA839D" w14:textId="77777777" w:rsidR="00AF3E0F" w:rsidRDefault="00FA5DBD">
      <w:pPr>
        <w:pStyle w:val="Teksttreci0"/>
        <w:ind w:left="720" w:firstLine="20"/>
        <w:jc w:val="both"/>
      </w:pPr>
      <w:r>
        <w:t>2/ opracowywanie projektów planów finansowania budowy, przebudowy, remontu, utrzymania i ochrony dróg oraz drogowych obiektów inżynierskich;</w:t>
      </w:r>
    </w:p>
    <w:p w14:paraId="2027DA6E" w14:textId="77777777" w:rsidR="00AF3E0F" w:rsidRDefault="00FA5DBD">
      <w:pPr>
        <w:pStyle w:val="Teksttreci0"/>
        <w:ind w:firstLine="720"/>
      </w:pPr>
      <w:r>
        <w:t>3/ pełnienie funkcji inwestora;</w:t>
      </w:r>
    </w:p>
    <w:p w14:paraId="33F370DF" w14:textId="77777777" w:rsidR="00AF3E0F" w:rsidRDefault="00FA5DBD">
      <w:pPr>
        <w:pStyle w:val="Teksttreci0"/>
        <w:ind w:left="720" w:firstLine="20"/>
        <w:jc w:val="both"/>
      </w:pPr>
      <w:r>
        <w:t>4/ utrzymanie nawierzchni dróg, chodników, drogowych</w:t>
      </w:r>
      <w:r>
        <w:t xml:space="preserve"> obiektów inżynierskich, urządzeń zabezpieczających ruch i innych urządzeń związanych z drogą;</w:t>
      </w:r>
    </w:p>
    <w:p w14:paraId="1D3DFCB8" w14:textId="77777777" w:rsidR="00AF3E0F" w:rsidRDefault="00FA5DBD">
      <w:pPr>
        <w:pStyle w:val="Teksttreci0"/>
        <w:ind w:firstLine="720"/>
      </w:pPr>
      <w:r>
        <w:t>5/ realizacja zadań w zakresie inżynierii ruchu;</w:t>
      </w:r>
    </w:p>
    <w:p w14:paraId="6E14F349" w14:textId="77777777" w:rsidR="00AF3E0F" w:rsidRDefault="00FA5DBD">
      <w:pPr>
        <w:pStyle w:val="Teksttreci0"/>
        <w:ind w:left="720" w:firstLine="20"/>
        <w:jc w:val="both"/>
      </w:pPr>
      <w:r>
        <w:t>6/ przygotowanie infrastruktury drogowej dla potrzeb obronnych oraz wykonywanie innych zadań na rzecz obronności</w:t>
      </w:r>
      <w:r>
        <w:t xml:space="preserve"> kraju;</w:t>
      </w:r>
    </w:p>
    <w:p w14:paraId="34C62C8F" w14:textId="77777777" w:rsidR="00AF3E0F" w:rsidRDefault="00FA5DBD">
      <w:pPr>
        <w:pStyle w:val="Teksttreci0"/>
        <w:ind w:firstLine="720"/>
      </w:pPr>
      <w:r>
        <w:t>7/ koordynacja robót w pasie drogowym;</w:t>
      </w:r>
    </w:p>
    <w:p w14:paraId="31A8394D" w14:textId="77777777" w:rsidR="00AF3E0F" w:rsidRDefault="00FA5DBD">
      <w:pPr>
        <w:pStyle w:val="Teksttreci0"/>
        <w:ind w:left="720" w:firstLine="20"/>
        <w:jc w:val="both"/>
      </w:pPr>
      <w:r>
        <w:t>8/ wydawanie zezwoleń na zajęcie pasa drogowego i zjazdy z dróg oraz pobieranie opłat i kar pieniężnych;</w:t>
      </w:r>
    </w:p>
    <w:p w14:paraId="1DAB002A" w14:textId="77777777" w:rsidR="00AF3E0F" w:rsidRDefault="00FA5DBD">
      <w:pPr>
        <w:pStyle w:val="Teksttreci0"/>
        <w:ind w:left="720" w:firstLine="20"/>
        <w:jc w:val="both"/>
      </w:pPr>
      <w:r>
        <w:t>9/ prowadzenie ewidencji dróg, obiektów mostowych, tuneli, przepustów i promów oraz udostępnianie ich na</w:t>
      </w:r>
      <w:r>
        <w:t xml:space="preserve"> żądanie uprawnionym organom;</w:t>
      </w:r>
    </w:p>
    <w:p w14:paraId="4431FFC8" w14:textId="77777777" w:rsidR="00AF3E0F" w:rsidRDefault="00FA5DBD">
      <w:pPr>
        <w:pStyle w:val="Teksttreci0"/>
        <w:ind w:left="720" w:firstLine="20"/>
        <w:jc w:val="both"/>
      </w:pPr>
      <w:r>
        <w:t>10/ sporządzanie informacji o drogach powiatowych oraz przekazywanie ich Generalnemu Dyrektorowi Dróg Krajowych i Autostrad;</w:t>
      </w:r>
    </w:p>
    <w:p w14:paraId="4D2E8228" w14:textId="77777777" w:rsidR="00AF3E0F" w:rsidRDefault="00FA5DBD">
      <w:pPr>
        <w:pStyle w:val="Teksttreci0"/>
        <w:ind w:left="720" w:firstLine="20"/>
        <w:jc w:val="both"/>
      </w:pPr>
      <w:r>
        <w:t>11/ przeprowadzanie okresowych kontroli stanu dróg i drogowych obiektów inżynierskich oraz przepraw p</w:t>
      </w:r>
      <w:r>
        <w:t>romowych, ze szczególnym uwzględnieniem ich wpływu na stan bezpieczeństwa ruchu drogowego;</w:t>
      </w:r>
    </w:p>
    <w:p w14:paraId="0C4424F5" w14:textId="77777777" w:rsidR="00AF3E0F" w:rsidRDefault="00FA5DBD">
      <w:pPr>
        <w:pStyle w:val="Teksttreci0"/>
        <w:ind w:left="720" w:firstLine="20"/>
      </w:pPr>
      <w:r>
        <w:t xml:space="preserve">12/ wykonywanie robót interwencyjnych, robót utrzymaniowych i zabezpieczaj </w:t>
      </w:r>
      <w:proofErr w:type="spellStart"/>
      <w:r>
        <w:t>ących</w:t>
      </w:r>
      <w:proofErr w:type="spellEnd"/>
      <w:r>
        <w:t>;</w:t>
      </w:r>
    </w:p>
    <w:p w14:paraId="2D4A781D" w14:textId="77777777" w:rsidR="00AF3E0F" w:rsidRDefault="00FA5DBD">
      <w:pPr>
        <w:pStyle w:val="Teksttreci0"/>
        <w:ind w:firstLine="720"/>
      </w:pPr>
      <w:r>
        <w:t>13/ przeciwdziałanie niszczeniu dróg przez ich użytkowników;</w:t>
      </w:r>
    </w:p>
    <w:p w14:paraId="1CEEB15A" w14:textId="77777777" w:rsidR="00AF3E0F" w:rsidRDefault="00FA5DBD">
      <w:pPr>
        <w:pStyle w:val="Teksttreci0"/>
        <w:spacing w:after="300"/>
        <w:ind w:left="720" w:firstLine="20"/>
      </w:pPr>
      <w:r>
        <w:t xml:space="preserve">14/ </w:t>
      </w:r>
      <w:r>
        <w:t>przeciwdziałanie niekorzystnym przeobrażeniom środowiska mogącym powstać lub powstającym w następstwie budowy lub utrzymania dróg;</w:t>
      </w:r>
      <w:r>
        <w:br w:type="page"/>
      </w:r>
    </w:p>
    <w:p w14:paraId="0C1681BF" w14:textId="77777777" w:rsidR="00AF3E0F" w:rsidRDefault="00FA5DBD">
      <w:pPr>
        <w:pStyle w:val="Teksttreci0"/>
        <w:ind w:left="700" w:firstLine="20"/>
        <w:jc w:val="both"/>
      </w:pPr>
      <w:r>
        <w:lastRenderedPageBreak/>
        <w:t>15/ wprowadzanie ograniczeń lub zamykanie dróg i drogowych obiektów inżynierskich dla ruchu oraz wyznaczanie objazdów drogam</w:t>
      </w:r>
      <w:r>
        <w:t>i różnej kategorii, gdy występuje bezpośrednie zagrożenie bezpieczeństwa osób lub mienia;</w:t>
      </w:r>
    </w:p>
    <w:p w14:paraId="567C2AC4" w14:textId="77777777" w:rsidR="00AF3E0F" w:rsidRDefault="00FA5DBD">
      <w:pPr>
        <w:pStyle w:val="Teksttreci0"/>
        <w:ind w:firstLine="700"/>
        <w:jc w:val="both"/>
      </w:pPr>
      <w:r>
        <w:t>16/ dokonywanie okresowych pomiarów ruchu drogowego;</w:t>
      </w:r>
    </w:p>
    <w:p w14:paraId="74818BC0" w14:textId="77777777" w:rsidR="00AF3E0F" w:rsidRDefault="00FA5DBD">
      <w:pPr>
        <w:pStyle w:val="Teksttreci0"/>
        <w:ind w:left="700" w:firstLine="20"/>
        <w:jc w:val="both"/>
      </w:pPr>
      <w:r>
        <w:t>17/ utrzymanie zieleni przydrożnej, w tym sadzenie i usuwanie drzew i krzewów;</w:t>
      </w:r>
    </w:p>
    <w:p w14:paraId="28DB29D4" w14:textId="77777777" w:rsidR="00AF3E0F" w:rsidRDefault="00FA5DBD">
      <w:pPr>
        <w:pStyle w:val="Teksttreci0"/>
        <w:ind w:left="700" w:firstLine="20"/>
        <w:jc w:val="both"/>
      </w:pPr>
      <w:r>
        <w:t xml:space="preserve">18/ nabywanie </w:t>
      </w:r>
      <w:r>
        <w:t>nieruchomości pod pasy drogowe dróg publicznych i gospodarowanie nimi w ramach posiadanego prawa do tych nieruchomości;</w:t>
      </w:r>
    </w:p>
    <w:p w14:paraId="7AE08533" w14:textId="77777777" w:rsidR="00AF3E0F" w:rsidRDefault="00FA5DBD">
      <w:pPr>
        <w:pStyle w:val="Teksttreci0"/>
        <w:spacing w:after="320"/>
        <w:ind w:left="700" w:firstLine="20"/>
        <w:jc w:val="both"/>
      </w:pPr>
      <w:r>
        <w:t>19/ nabywanie nieruchomości innych niż wymienione w pkt. 18 na potrzeby zarządzania drogami i gospodarowanie mmi w ramach posiadanego do</w:t>
      </w:r>
      <w:r>
        <w:t xml:space="preserve"> nich prawa.</w:t>
      </w:r>
    </w:p>
    <w:p w14:paraId="1262F7E8" w14:textId="77777777" w:rsidR="00AF3E0F" w:rsidRDefault="00FA5DBD">
      <w:pPr>
        <w:pStyle w:val="Teksttreci0"/>
        <w:spacing w:after="320" w:line="257" w:lineRule="auto"/>
        <w:jc w:val="both"/>
      </w:pPr>
      <w:r>
        <w:t>2. PZD realizować może także inne niż określone w ustępie 1 zadania i obowiązki, na podstawie upoważnień do załatwiania spraw w ustalonym przez Zarząd Powiatu Bocheńskiego zakresie, w tym również do wydawania decyzji administracyjnych.</w:t>
      </w:r>
    </w:p>
    <w:p w14:paraId="79CD34DA" w14:textId="77777777" w:rsidR="00AF3E0F" w:rsidRDefault="00FA5DBD">
      <w:pPr>
        <w:pStyle w:val="Nagwek10"/>
        <w:keepNext/>
        <w:keepLines/>
        <w:spacing w:after="320"/>
      </w:pPr>
      <w:bookmarkStart w:id="8" w:name="bookmark16"/>
      <w:r>
        <w:t>§6</w:t>
      </w:r>
      <w:bookmarkEnd w:id="8"/>
    </w:p>
    <w:p w14:paraId="50718A87" w14:textId="77777777" w:rsidR="00AF3E0F" w:rsidRDefault="00FA5DBD">
      <w:pPr>
        <w:pStyle w:val="Teksttreci0"/>
        <w:spacing w:line="257" w:lineRule="auto"/>
        <w:jc w:val="both"/>
      </w:pPr>
      <w:r>
        <w:t xml:space="preserve">PZD </w:t>
      </w:r>
      <w:r>
        <w:t>ma prawo do:</w:t>
      </w:r>
    </w:p>
    <w:p w14:paraId="2EDC3649" w14:textId="77777777" w:rsidR="00AF3E0F" w:rsidRDefault="00FA5DBD">
      <w:pPr>
        <w:pStyle w:val="Teksttreci0"/>
        <w:spacing w:line="257" w:lineRule="auto"/>
        <w:jc w:val="both"/>
      </w:pPr>
      <w:r>
        <w:t>1/ wstępu na grunty przyległe do pasa drogowego, jeżeli jest</w:t>
      </w:r>
    </w:p>
    <w:p w14:paraId="511B4ECF" w14:textId="77777777" w:rsidR="00AF3E0F" w:rsidRDefault="00FA5DBD">
      <w:pPr>
        <w:pStyle w:val="Teksttreci0"/>
        <w:spacing w:line="257" w:lineRule="auto"/>
        <w:jc w:val="both"/>
      </w:pPr>
      <w:r>
        <w:t>to niezbędne do wykonywania czynności związanych z utrzymaniem i ochroną dróg;</w:t>
      </w:r>
    </w:p>
    <w:p w14:paraId="1FAB2F32" w14:textId="77777777" w:rsidR="00AF3E0F" w:rsidRDefault="00FA5DBD">
      <w:pPr>
        <w:pStyle w:val="Teksttreci0"/>
        <w:spacing w:line="257" w:lineRule="auto"/>
        <w:jc w:val="both"/>
      </w:pPr>
      <w:r>
        <w:t>2/ urządzania czasowego przejazdu przez grunty przyległe do pasa drogowego w razie przerwy w komunikacj</w:t>
      </w:r>
      <w:r>
        <w:t>i na drodze;</w:t>
      </w:r>
    </w:p>
    <w:p w14:paraId="053E5C65" w14:textId="77777777" w:rsidR="00AF3E0F" w:rsidRDefault="00FA5DBD">
      <w:pPr>
        <w:pStyle w:val="Teksttreci0"/>
        <w:spacing w:after="320" w:line="257" w:lineRule="auto"/>
        <w:jc w:val="both"/>
      </w:pPr>
      <w:r>
        <w:t>3/ ustawiania na gruntach przyległych do pasa drogowego zasłon przeciwśnieżnych.</w:t>
      </w:r>
    </w:p>
    <w:p w14:paraId="446B5041" w14:textId="77777777" w:rsidR="00AF3E0F" w:rsidRDefault="00FA5DBD">
      <w:pPr>
        <w:pStyle w:val="Nagwek10"/>
        <w:keepNext/>
        <w:keepLines/>
        <w:spacing w:after="320"/>
      </w:pPr>
      <w:bookmarkStart w:id="9" w:name="bookmark18"/>
      <w:r>
        <w:t>§7</w:t>
      </w:r>
      <w:bookmarkEnd w:id="9"/>
    </w:p>
    <w:p w14:paraId="63F2A4FA" w14:textId="77777777" w:rsidR="00AF3E0F" w:rsidRDefault="00FA5DBD">
      <w:pPr>
        <w:pStyle w:val="Teksttreci0"/>
        <w:spacing w:after="60" w:line="480" w:lineRule="auto"/>
        <w:jc w:val="both"/>
      </w:pPr>
      <w:r>
        <w:t>PZD wykonuje także inne zadania w zakresie drogownictwa na podstawie odrębnych upoważnień.</w:t>
      </w:r>
    </w:p>
    <w:p w14:paraId="6EB00314" w14:textId="77777777" w:rsidR="00AF3E0F" w:rsidRDefault="00FA5DBD">
      <w:pPr>
        <w:pStyle w:val="Nagwek10"/>
        <w:keepNext/>
        <w:keepLines/>
        <w:spacing w:after="500"/>
      </w:pPr>
      <w:bookmarkStart w:id="10" w:name="bookmark20"/>
      <w:r>
        <w:t>§8</w:t>
      </w:r>
      <w:bookmarkEnd w:id="10"/>
    </w:p>
    <w:p w14:paraId="7173048F" w14:textId="01107978" w:rsidR="00AF3E0F" w:rsidRDefault="00FA5DBD">
      <w:pPr>
        <w:pStyle w:val="Teksttreci0"/>
        <w:spacing w:after="320" w:line="252" w:lineRule="auto"/>
        <w:jc w:val="both"/>
      </w:pPr>
      <w:r>
        <w:t>PZD może pełnić funkcję inwestora zastępczego dla inwestycji drog</w:t>
      </w:r>
      <w:r>
        <w:t>owych realizowanych przez innych zarządców dróg na podstawie zawartych z nimi umów lub porozumień oraz może przekazywać jak i przyjmować zarządzanie drogami publicznymi w trybie porozumienia z innymi zarządcami dróg.</w:t>
      </w:r>
      <w:r w:rsidR="00D83110">
        <w:br/>
      </w:r>
      <w:r w:rsidR="00D83110">
        <w:br/>
      </w:r>
      <w:r w:rsidR="00D83110">
        <w:br/>
      </w:r>
      <w:r w:rsidR="00D83110">
        <w:br/>
      </w:r>
      <w:r w:rsidR="00D83110">
        <w:br/>
      </w:r>
      <w:r w:rsidR="00D83110">
        <w:br/>
      </w:r>
    </w:p>
    <w:p w14:paraId="6482CA2C" w14:textId="77777777" w:rsidR="00AF3E0F" w:rsidRDefault="00FA5DBD">
      <w:pPr>
        <w:pStyle w:val="Teksttreci0"/>
        <w:spacing w:after="620" w:line="262" w:lineRule="auto"/>
        <w:jc w:val="center"/>
      </w:pPr>
      <w:r>
        <w:rPr>
          <w:b/>
          <w:bCs/>
        </w:rPr>
        <w:lastRenderedPageBreak/>
        <w:t>Rozdział III</w:t>
      </w:r>
      <w:r>
        <w:rPr>
          <w:b/>
          <w:bCs/>
        </w:rPr>
        <w:br/>
        <w:t xml:space="preserve">Organizacja i </w:t>
      </w:r>
      <w:r>
        <w:rPr>
          <w:b/>
          <w:bCs/>
        </w:rPr>
        <w:t>zarządzanie</w:t>
      </w:r>
    </w:p>
    <w:p w14:paraId="0892ED4D" w14:textId="77777777" w:rsidR="00AF3E0F" w:rsidRDefault="00FA5DBD">
      <w:pPr>
        <w:pStyle w:val="Nagwek10"/>
        <w:keepNext/>
        <w:keepLines/>
        <w:spacing w:after="280"/>
      </w:pPr>
      <w:bookmarkStart w:id="11" w:name="bookmark22"/>
      <w:r>
        <w:t>§9</w:t>
      </w:r>
      <w:bookmarkEnd w:id="11"/>
    </w:p>
    <w:p w14:paraId="07A66B5B" w14:textId="77777777" w:rsidR="00AF3E0F" w:rsidRDefault="00FA5DBD">
      <w:pPr>
        <w:pStyle w:val="Teksttreci0"/>
        <w:jc w:val="both"/>
      </w:pPr>
      <w:r>
        <w:t>W skład PZD wchodzą:</w:t>
      </w:r>
    </w:p>
    <w:p w14:paraId="1671475F" w14:textId="77777777" w:rsidR="00AF3E0F" w:rsidRDefault="00FA5DBD">
      <w:pPr>
        <w:pStyle w:val="Teksttreci0"/>
      </w:pPr>
      <w:r>
        <w:t>1. Dyrekcja PZD w Bochni z siedzibą w Nowym Wiśniczu;</w:t>
      </w:r>
    </w:p>
    <w:p w14:paraId="12CBBBAA" w14:textId="77777777" w:rsidR="00AF3E0F" w:rsidRDefault="00FA5DBD">
      <w:pPr>
        <w:pStyle w:val="Teksttreci0"/>
        <w:spacing w:after="340"/>
      </w:pPr>
      <w:r>
        <w:t>2. Brygada robót awaryjnych i interwencyjnych z siedzibą w Nowym Wiśniczu.</w:t>
      </w:r>
    </w:p>
    <w:p w14:paraId="2CEB2C6B" w14:textId="77777777" w:rsidR="00AF3E0F" w:rsidRDefault="00FA5DBD">
      <w:pPr>
        <w:pStyle w:val="Nagwek10"/>
        <w:keepNext/>
        <w:keepLines/>
        <w:spacing w:after="0"/>
      </w:pPr>
      <w:bookmarkStart w:id="12" w:name="bookmark24"/>
      <w:r>
        <w:t>§10</w:t>
      </w:r>
      <w:bookmarkEnd w:id="12"/>
    </w:p>
    <w:p w14:paraId="5513DF89" w14:textId="77777777" w:rsidR="00AF3E0F" w:rsidRDefault="00FA5DBD">
      <w:pPr>
        <w:pStyle w:val="Teksttreci0"/>
        <w:numPr>
          <w:ilvl w:val="0"/>
          <w:numId w:val="2"/>
        </w:numPr>
        <w:tabs>
          <w:tab w:val="left" w:pos="378"/>
        </w:tabs>
      </w:pPr>
      <w:r>
        <w:t>PZD kieruje jednoosobowo i reprezentuje go na zewnątrz Dyrektor, zatrudniany i zwalnian</w:t>
      </w:r>
      <w:r>
        <w:t>y przez Zarząd Powiatu Bocheńskiego.</w:t>
      </w:r>
    </w:p>
    <w:p w14:paraId="76735C5D" w14:textId="77777777" w:rsidR="00AF3E0F" w:rsidRDefault="00FA5DBD">
      <w:pPr>
        <w:pStyle w:val="Teksttreci0"/>
        <w:numPr>
          <w:ilvl w:val="0"/>
          <w:numId w:val="2"/>
        </w:numPr>
        <w:tabs>
          <w:tab w:val="left" w:pos="378"/>
        </w:tabs>
      </w:pPr>
      <w:r>
        <w:t>Dyrektor organizuje działalność PZD i realizuje jego zadania przy pomocy Zastępcy oraz majstrów ds. pasa drogowego i ds. utrzymania dróg.</w:t>
      </w:r>
    </w:p>
    <w:p w14:paraId="42AB5492" w14:textId="77777777" w:rsidR="00AF3E0F" w:rsidRDefault="00FA5DBD">
      <w:pPr>
        <w:pStyle w:val="Teksttreci0"/>
        <w:numPr>
          <w:ilvl w:val="0"/>
          <w:numId w:val="2"/>
        </w:numPr>
        <w:tabs>
          <w:tab w:val="left" w:pos="382"/>
        </w:tabs>
      </w:pPr>
      <w:r>
        <w:t>Zastępcę Dyrektora oraz Głównego Księgowego zatrudnia Dyrektor, po uprzednim uzys</w:t>
      </w:r>
      <w:r>
        <w:t>kaniu zgody Zarządu Powiatu Bocheńskiego.</w:t>
      </w:r>
    </w:p>
    <w:p w14:paraId="41D83763" w14:textId="77777777" w:rsidR="00AF3E0F" w:rsidRDefault="00FA5DBD">
      <w:pPr>
        <w:pStyle w:val="Teksttreci0"/>
        <w:numPr>
          <w:ilvl w:val="0"/>
          <w:numId w:val="2"/>
        </w:numPr>
        <w:tabs>
          <w:tab w:val="left" w:pos="382"/>
        </w:tabs>
      </w:pPr>
      <w:r>
        <w:t>Zastępca Dyrektora oraz majstrowie wykonują zadania w zakresie określonym przez Dyrektora.</w:t>
      </w:r>
    </w:p>
    <w:p w14:paraId="1ED19C58" w14:textId="77777777" w:rsidR="00AF3E0F" w:rsidRDefault="00FA5DBD">
      <w:pPr>
        <w:pStyle w:val="Teksttreci0"/>
        <w:numPr>
          <w:ilvl w:val="0"/>
          <w:numId w:val="2"/>
        </w:numPr>
        <w:tabs>
          <w:tab w:val="left" w:pos="382"/>
        </w:tabs>
        <w:spacing w:after="620"/>
      </w:pPr>
      <w:r>
        <w:t>Wobec pracowników PZD Dyrektor wykonuje czynności z zakresu prawa pracy .</w:t>
      </w:r>
    </w:p>
    <w:p w14:paraId="6A67AB77" w14:textId="77777777" w:rsidR="00AF3E0F" w:rsidRDefault="00FA5DBD">
      <w:pPr>
        <w:pStyle w:val="Nagwek10"/>
        <w:keepNext/>
        <w:keepLines/>
        <w:spacing w:after="500"/>
      </w:pPr>
      <w:bookmarkStart w:id="13" w:name="bookmark26"/>
      <w:r>
        <w:t>§11</w:t>
      </w:r>
      <w:bookmarkEnd w:id="13"/>
    </w:p>
    <w:p w14:paraId="2629E9B8" w14:textId="77777777" w:rsidR="00AF3E0F" w:rsidRDefault="00FA5DBD">
      <w:pPr>
        <w:pStyle w:val="Teksttreci0"/>
      </w:pPr>
      <w:r>
        <w:t>1. Powołanie Dyrektora jest równoznaczne z ud</w:t>
      </w:r>
      <w:r>
        <w:t>zieleniem mu imiennego pełnomocnictwa do podejmowania czynności prawnych i składania oświadczeń woli w sprawach określonych w § 4 ust. 1 i § 5 niniejszego Statutu oraz stanowi upoważnienie do wydawania decyzji i postanowień w indywidualnych sprawach z zakr</w:t>
      </w:r>
      <w:r>
        <w:t>esu administracji publicznej, w przedmiocie:</w:t>
      </w:r>
    </w:p>
    <w:p w14:paraId="30F80A7E" w14:textId="77777777" w:rsidR="00AF3E0F" w:rsidRDefault="00FA5DBD">
      <w:pPr>
        <w:pStyle w:val="Teksttreci0"/>
      </w:pPr>
      <w:r>
        <w:t>1/ zajęcia pasa drogowego na cele nie związane z budową, przebudową, remontem, utrzymaniem i ochroną dróg oraz pobierania opłat z tego tytułu w związku z:</w:t>
      </w:r>
    </w:p>
    <w:p w14:paraId="36B744AA" w14:textId="77777777" w:rsidR="00AF3E0F" w:rsidRDefault="00FA5DBD">
      <w:pPr>
        <w:pStyle w:val="Teksttreci0"/>
      </w:pPr>
      <w:r>
        <w:t>a/ prowadzenia robót w pasie drogowym,</w:t>
      </w:r>
    </w:p>
    <w:p w14:paraId="2FD1ECC6" w14:textId="77777777" w:rsidR="00AF3E0F" w:rsidRDefault="00FA5DBD">
      <w:pPr>
        <w:pStyle w:val="Teksttreci0"/>
      </w:pPr>
      <w:r>
        <w:t>b/ umieszczenia w</w:t>
      </w:r>
      <w:r>
        <w:t xml:space="preserve"> pasie drogowym urządzeń infrastruktury technicznej niezwiązanych z potrzebami zarządzania drogami lub potrzebami ruchu drogowego,</w:t>
      </w:r>
    </w:p>
    <w:p w14:paraId="2375388E" w14:textId="77777777" w:rsidR="00AF3E0F" w:rsidRDefault="00FA5DBD">
      <w:pPr>
        <w:pStyle w:val="Teksttreci0"/>
      </w:pPr>
      <w:r>
        <w:t>c/ umieszczenia w pasie drogowym obiektów budowlanych niezwiązanych z potrzebami zarządzania drogami lub potrzebami ruchu dro</w:t>
      </w:r>
      <w:r>
        <w:t>gowego oraz reklam,</w:t>
      </w:r>
    </w:p>
    <w:p w14:paraId="63076425" w14:textId="77777777" w:rsidR="00AF3E0F" w:rsidRDefault="00FA5DBD">
      <w:pPr>
        <w:pStyle w:val="Teksttreci0"/>
        <w:spacing w:after="300"/>
      </w:pPr>
      <w:r>
        <w:t>d/ zajęcia pasa drogowego na prawach wyłączności w celach innych niż wymienione w przypadkach o których mowa w przepisach poprzedzających,</w:t>
      </w:r>
      <w:r>
        <w:br w:type="page"/>
      </w:r>
    </w:p>
    <w:p w14:paraId="2D99C100" w14:textId="77777777" w:rsidR="00AF3E0F" w:rsidRDefault="00FA5DBD">
      <w:pPr>
        <w:pStyle w:val="Teksttreci0"/>
        <w:spacing w:line="257" w:lineRule="auto"/>
      </w:pPr>
      <w:r>
        <w:lastRenderedPageBreak/>
        <w:t>2/ wydawania zezwoleń na budowę lub przebudowę zjazdów oraz na lokalizację zjazdu,</w:t>
      </w:r>
    </w:p>
    <w:p w14:paraId="7E8DE381" w14:textId="77777777" w:rsidR="00AF3E0F" w:rsidRDefault="00FA5DBD">
      <w:pPr>
        <w:pStyle w:val="Teksttreci0"/>
        <w:spacing w:line="257" w:lineRule="auto"/>
      </w:pPr>
      <w:r>
        <w:t>3/ przywracan</w:t>
      </w:r>
      <w:r>
        <w:t>ia do stanu poprzedniego pasa drogowego w przypadku jego zajęcia bez zezwolenia zarządcy drogi lub niezgodnie z warunkami podanymi w zezwoleniu,</w:t>
      </w:r>
    </w:p>
    <w:p w14:paraId="245DC925" w14:textId="77777777" w:rsidR="00AF3E0F" w:rsidRDefault="00FA5DBD">
      <w:pPr>
        <w:pStyle w:val="Teksttreci0"/>
        <w:spacing w:line="257" w:lineRule="auto"/>
      </w:pPr>
      <w:r>
        <w:t>4/ wymierzania kar pieniężnych za:</w:t>
      </w:r>
    </w:p>
    <w:p w14:paraId="3CFA5EE4" w14:textId="77777777" w:rsidR="00AF3E0F" w:rsidRDefault="00FA5DBD">
      <w:pPr>
        <w:pStyle w:val="Teksttreci0"/>
        <w:spacing w:line="257" w:lineRule="auto"/>
      </w:pPr>
      <w:r>
        <w:t xml:space="preserve">a/ wybudowanie lub przebudowę zjazdu bez zezwolenia zarządcy drogi, b/ </w:t>
      </w:r>
      <w:r>
        <w:t>wybudowanie lub przebudowę zjazdu o powierzchni większej niż określona w zezwoleniu zarządcy drogi,</w:t>
      </w:r>
    </w:p>
    <w:p w14:paraId="6C17317C" w14:textId="77777777" w:rsidR="00AF3E0F" w:rsidRDefault="00FA5DBD">
      <w:pPr>
        <w:pStyle w:val="Teksttreci0"/>
        <w:spacing w:line="257" w:lineRule="auto"/>
      </w:pPr>
      <w:r>
        <w:t>c/ za użytkowanie zjazdu po terminie określonym w zezwoleniu zarządcy drogi, d/ za zajęcie pasa drogowego bez zezwolenia zarządcy drogi,</w:t>
      </w:r>
    </w:p>
    <w:p w14:paraId="50D24806" w14:textId="77777777" w:rsidR="00AF3E0F" w:rsidRDefault="00FA5DBD">
      <w:pPr>
        <w:pStyle w:val="Teksttreci0"/>
        <w:spacing w:line="257" w:lineRule="auto"/>
      </w:pPr>
      <w:r>
        <w:t xml:space="preserve">e/ za zajęcie pasa </w:t>
      </w:r>
      <w:r>
        <w:t>drogowego z przekroczeniem terminu zajęcia określonego</w:t>
      </w:r>
    </w:p>
    <w:p w14:paraId="2E21F043" w14:textId="77777777" w:rsidR="00AF3E0F" w:rsidRDefault="00FA5DBD">
      <w:pPr>
        <w:pStyle w:val="Teksttreci0"/>
        <w:spacing w:line="257" w:lineRule="auto"/>
      </w:pPr>
      <w:r>
        <w:t>w zezwoleniu zarządcy drogi,</w:t>
      </w:r>
    </w:p>
    <w:p w14:paraId="670B0B43" w14:textId="77777777" w:rsidR="00AF3E0F" w:rsidRDefault="00FA5DBD">
      <w:pPr>
        <w:pStyle w:val="Teksttreci0"/>
        <w:spacing w:line="257" w:lineRule="auto"/>
      </w:pPr>
      <w:r>
        <w:t>f7 za zajęcie pasa drogowego o powierzchni większej niż określonej w zezwoleniu zarządcy drogi.</w:t>
      </w:r>
    </w:p>
    <w:p w14:paraId="2DBBE9C6" w14:textId="77777777" w:rsidR="00AF3E0F" w:rsidRDefault="00FA5DBD">
      <w:pPr>
        <w:pStyle w:val="Teksttreci0"/>
        <w:spacing w:after="300" w:line="257" w:lineRule="auto"/>
      </w:pPr>
      <w:r>
        <w:t>5/ uzgodnień i opinii w odniesieniu do obszarów w pasie drogowym i przyległy</w:t>
      </w:r>
      <w:r>
        <w:t>ch do niego.</w:t>
      </w:r>
    </w:p>
    <w:p w14:paraId="1D042201" w14:textId="77777777" w:rsidR="00AF3E0F" w:rsidRDefault="00FA5DBD">
      <w:pPr>
        <w:pStyle w:val="Teksttreci0"/>
        <w:spacing w:after="660"/>
      </w:pPr>
      <w:r>
        <w:t xml:space="preserve">2. W przypadku niemożności pełnienia obowiązków służbowych przez Dyrektora PZD zakres zastępstwa pełnionego przez Zastępcę Dyrektora rozciąga się na wszystkie zadania i obowiązki - nie obejmuje upoważnienia do dokonywania czynności prawnych i </w:t>
      </w:r>
      <w:r>
        <w:t>składania oświadczeń woli jak i wydawania decyzji administracyjnych określonych niniejszym Statutem dla Dyrektora.</w:t>
      </w:r>
    </w:p>
    <w:p w14:paraId="4299485F" w14:textId="77777777" w:rsidR="00AF3E0F" w:rsidRDefault="00FA5DBD">
      <w:pPr>
        <w:pStyle w:val="Nagwek10"/>
        <w:keepNext/>
        <w:keepLines/>
        <w:spacing w:after="260" w:line="257" w:lineRule="auto"/>
      </w:pPr>
      <w:bookmarkStart w:id="14" w:name="bookmark28"/>
      <w:r>
        <w:t>§12</w:t>
      </w:r>
      <w:bookmarkEnd w:id="14"/>
    </w:p>
    <w:p w14:paraId="0D7A2D58" w14:textId="77777777" w:rsidR="00AF3E0F" w:rsidRDefault="00FA5DBD">
      <w:pPr>
        <w:pStyle w:val="Teksttreci0"/>
        <w:spacing w:after="660" w:line="276" w:lineRule="auto"/>
      </w:pPr>
      <w:r>
        <w:t xml:space="preserve">Szczegółową organizację PZD, zakres uprawnień i obowiązków pracowników zatrudnionych na poszczególnych stanowiskach, określa </w:t>
      </w:r>
      <w:r>
        <w:t>Regulamin organizacyjny.</w:t>
      </w:r>
    </w:p>
    <w:p w14:paraId="232A51BA" w14:textId="77777777" w:rsidR="00AF3E0F" w:rsidRDefault="00FA5DBD">
      <w:pPr>
        <w:pStyle w:val="Teksttreci0"/>
        <w:spacing w:line="257" w:lineRule="auto"/>
        <w:jc w:val="center"/>
      </w:pPr>
      <w:r>
        <w:rPr>
          <w:b/>
          <w:bCs/>
        </w:rPr>
        <w:t>Rozdział IV</w:t>
      </w:r>
    </w:p>
    <w:p w14:paraId="298E0E5C" w14:textId="77777777" w:rsidR="00AF3E0F" w:rsidRDefault="00FA5DBD">
      <w:pPr>
        <w:pStyle w:val="Teksttreci0"/>
        <w:spacing w:after="660" w:line="257" w:lineRule="auto"/>
        <w:jc w:val="center"/>
      </w:pPr>
      <w:r>
        <w:rPr>
          <w:b/>
          <w:bCs/>
        </w:rPr>
        <w:t>Gospodarka finansowa</w:t>
      </w:r>
    </w:p>
    <w:p w14:paraId="49C9A554" w14:textId="77777777" w:rsidR="00AF3E0F" w:rsidRDefault="00FA5DBD">
      <w:pPr>
        <w:pStyle w:val="Nagwek10"/>
        <w:keepNext/>
        <w:keepLines/>
        <w:spacing w:after="0" w:line="240" w:lineRule="auto"/>
      </w:pPr>
      <w:bookmarkStart w:id="15" w:name="bookmark30"/>
      <w:r>
        <w:t>§13</w:t>
      </w:r>
      <w:bookmarkEnd w:id="15"/>
    </w:p>
    <w:p w14:paraId="57D87369" w14:textId="77777777" w:rsidR="00AF3E0F" w:rsidRDefault="00FA5DBD">
      <w:pPr>
        <w:pStyle w:val="Teksttreci0"/>
      </w:pPr>
      <w:r>
        <w:t>1. Podstawą gospodarki finansowej PZD jest roczny plan finansowy zatwierdzony przez Dyrektora, dostosowany do uchwały budżetowej uchwalonej przez Radę Powiatu na dany rok oraz ustalonego przez Z</w:t>
      </w:r>
      <w:r>
        <w:t>arząd Powiatu układu wykonawczego budżetu.</w:t>
      </w:r>
      <w:r>
        <w:br w:type="page"/>
      </w:r>
    </w:p>
    <w:p w14:paraId="25D07291" w14:textId="77777777" w:rsidR="00AF3E0F" w:rsidRDefault="00FA5DBD">
      <w:pPr>
        <w:pStyle w:val="Teksttreci0"/>
        <w:spacing w:after="300" w:line="259" w:lineRule="auto"/>
      </w:pPr>
      <w:r>
        <w:lastRenderedPageBreak/>
        <w:t>2. PZD realizuje zadania określone w planie rzeczowo-finansowym, w ramach środków finansowych przyznanych mu na dany rok kalendarzowy w budżecie Powiatu Bocheńskiego.</w:t>
      </w:r>
    </w:p>
    <w:p w14:paraId="48C7DBF9" w14:textId="77777777" w:rsidR="00AF3E0F" w:rsidRDefault="00FA5DBD">
      <w:pPr>
        <w:pStyle w:val="Teksttreci0"/>
        <w:spacing w:after="300"/>
        <w:jc w:val="center"/>
      </w:pPr>
      <w:r>
        <w:rPr>
          <w:b/>
          <w:bCs/>
        </w:rPr>
        <w:t>Rozdział V</w:t>
      </w:r>
      <w:r>
        <w:rPr>
          <w:b/>
          <w:bCs/>
        </w:rPr>
        <w:br/>
        <w:t>Postanowienia końcowe</w:t>
      </w:r>
    </w:p>
    <w:p w14:paraId="364EBB3F" w14:textId="77777777" w:rsidR="00AF3E0F" w:rsidRDefault="00FA5DBD">
      <w:pPr>
        <w:pStyle w:val="Nagwek10"/>
        <w:keepNext/>
        <w:keepLines/>
        <w:spacing w:line="240" w:lineRule="auto"/>
      </w:pPr>
      <w:bookmarkStart w:id="16" w:name="bookmark32"/>
      <w:r>
        <w:t>§14</w:t>
      </w:r>
      <w:bookmarkEnd w:id="16"/>
    </w:p>
    <w:p w14:paraId="057226EC" w14:textId="77777777" w:rsidR="00AF3E0F" w:rsidRDefault="00FA5DBD">
      <w:pPr>
        <w:pStyle w:val="Teksttreci0"/>
        <w:spacing w:line="257" w:lineRule="auto"/>
      </w:pPr>
      <w:r>
        <w:t>1.Organe</w:t>
      </w:r>
      <w:r>
        <w:t>m właściwym do nadania i zmian Statutu jest Rada Powiatu Bocheńskiego.</w:t>
      </w:r>
    </w:p>
    <w:p w14:paraId="074BE6B5" w14:textId="77777777" w:rsidR="00AF3E0F" w:rsidRDefault="00FA5DBD">
      <w:pPr>
        <w:pStyle w:val="Teksttreci0"/>
        <w:spacing w:after="760" w:line="257" w:lineRule="auto"/>
      </w:pPr>
      <w:r>
        <w:t>2.Statut niniejszy wchodzi w życie po upływie 14 dni od dnia ogłoszenia w Dzienniku Urzędowym Województwa Małopolskiego.</w:t>
      </w:r>
    </w:p>
    <w:p w14:paraId="05DE5F5C" w14:textId="77777777" w:rsidR="00AF3E0F" w:rsidRDefault="00FA5DBD">
      <w:pPr>
        <w:jc w:val="center"/>
        <w:rPr>
          <w:sz w:val="2"/>
          <w:szCs w:val="2"/>
        </w:rPr>
        <w:sectPr w:rsidR="00AF3E0F">
          <w:headerReference w:type="default" r:id="rId7"/>
          <w:headerReference w:type="first" r:id="rId8"/>
          <w:pgSz w:w="11900" w:h="16840"/>
          <w:pgMar w:top="1394" w:right="1311" w:bottom="1805" w:left="1287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</w:rPr>
        <w:drawing>
          <wp:inline distT="0" distB="0" distL="0" distR="0" wp14:anchorId="3EE95C9B" wp14:editId="19926C4B">
            <wp:extent cx="1268095" cy="87185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6809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D0957" w14:textId="77777777" w:rsidR="00AF3E0F" w:rsidRDefault="00FA5DBD">
      <w:pPr>
        <w:pStyle w:val="Teksttreci0"/>
        <w:spacing w:after="660" w:line="276" w:lineRule="auto"/>
        <w:jc w:val="center"/>
      </w:pPr>
      <w:r>
        <w:rPr>
          <w:noProof/>
        </w:rPr>
        <w:lastRenderedPageBreak/>
        <w:drawing>
          <wp:anchor distT="0" distB="0" distL="0" distR="0" simplePos="0" relativeHeight="62914692" behindDoc="1" locked="0" layoutInCell="1" allowOverlap="1" wp14:anchorId="215145C0" wp14:editId="45ED9BAF">
            <wp:simplePos x="0" y="0"/>
            <wp:positionH relativeFrom="margin">
              <wp:posOffset>3935095</wp:posOffset>
            </wp:positionH>
            <wp:positionV relativeFrom="margin">
              <wp:posOffset>6751320</wp:posOffset>
            </wp:positionV>
            <wp:extent cx="1414145" cy="99949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41414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Uchwała Nr XXXIH/284/06</w:t>
      </w:r>
      <w:r>
        <w:rPr>
          <w:b/>
          <w:bCs/>
        </w:rPr>
        <w:br/>
        <w:t>Rady Powiatu w Bochni</w:t>
      </w:r>
      <w:r>
        <w:rPr>
          <w:b/>
          <w:bCs/>
        </w:rPr>
        <w:br/>
        <w:t>z dnia 29 czerwca 2006 roku</w:t>
      </w:r>
    </w:p>
    <w:p w14:paraId="0C5C1BEF" w14:textId="77777777" w:rsidR="00AF3E0F" w:rsidRDefault="00FA5DBD">
      <w:pPr>
        <w:pStyle w:val="Teksttreci0"/>
        <w:spacing w:after="420" w:line="382" w:lineRule="auto"/>
      </w:pPr>
      <w:r>
        <w:rPr>
          <w:b/>
          <w:bCs/>
        </w:rPr>
        <w:t xml:space="preserve">w sprawie: </w:t>
      </w:r>
      <w:r>
        <w:t>uchwalenia Statutu Powiatowego Zarządu Dróg w Bochni.</w:t>
      </w:r>
    </w:p>
    <w:p w14:paraId="44A864AF" w14:textId="77777777" w:rsidR="00AF3E0F" w:rsidRDefault="00FA5DBD">
      <w:pPr>
        <w:pStyle w:val="Teksttreci0"/>
        <w:spacing w:after="340" w:line="382" w:lineRule="auto"/>
        <w:ind w:firstLine="740"/>
        <w:jc w:val="both"/>
      </w:pPr>
      <w:r>
        <w:t xml:space="preserve">Na podstawie art. 12 pkt 1 i art. 40 ust.2 </w:t>
      </w:r>
      <w:proofErr w:type="spellStart"/>
      <w:r>
        <w:t>pktl</w:t>
      </w:r>
      <w:proofErr w:type="spellEnd"/>
      <w:r>
        <w:t xml:space="preserve"> ustawy z dnia 5 czerwca 1998 </w:t>
      </w:r>
      <w:r>
        <w:t>roku o samorządzie powiatowym ( Dz. U. Nr 142 póz. 1592 z póżn.zm.) oraz art.238 ust.3 ustawy o finansach publicznych z dnia 30 czerwca 2005 roku (Dz.U. Nr 249 poz. 2104) Rada Powiatu w Bochni uchwala, co następuje;</w:t>
      </w:r>
    </w:p>
    <w:p w14:paraId="0B2B64A5" w14:textId="77777777" w:rsidR="00AF3E0F" w:rsidRDefault="00FA5DBD">
      <w:pPr>
        <w:pStyle w:val="Nagwek10"/>
        <w:keepNext/>
        <w:keepLines/>
        <w:spacing w:after="420" w:line="240" w:lineRule="auto"/>
      </w:pPr>
      <w:bookmarkStart w:id="17" w:name="bookmark34"/>
      <w:r>
        <w:t>§1</w:t>
      </w:r>
      <w:bookmarkEnd w:id="17"/>
    </w:p>
    <w:p w14:paraId="1AC0C3F8" w14:textId="77777777" w:rsidR="00AF3E0F" w:rsidRDefault="00FA5DBD">
      <w:pPr>
        <w:pStyle w:val="Teksttreci0"/>
        <w:spacing w:after="340" w:line="382" w:lineRule="auto"/>
      </w:pPr>
      <w:r>
        <w:t>Uchwala się Statut Powiatowego Zarząd</w:t>
      </w:r>
      <w:r>
        <w:t>u Dróg w Bochni jak w załączniku do niniejszej uchwały.</w:t>
      </w:r>
    </w:p>
    <w:p w14:paraId="702AB325" w14:textId="77777777" w:rsidR="00AF3E0F" w:rsidRDefault="00FA5DBD">
      <w:pPr>
        <w:pStyle w:val="Nagwek10"/>
        <w:keepNext/>
        <w:keepLines/>
        <w:spacing w:after="660" w:line="240" w:lineRule="auto"/>
      </w:pPr>
      <w:bookmarkStart w:id="18" w:name="bookmark36"/>
      <w:r>
        <w:t>§2</w:t>
      </w:r>
      <w:bookmarkEnd w:id="18"/>
    </w:p>
    <w:p w14:paraId="3127792B" w14:textId="77777777" w:rsidR="00AF3E0F" w:rsidRDefault="00FA5DBD">
      <w:pPr>
        <w:pStyle w:val="Teksttreci0"/>
        <w:spacing w:after="340" w:line="386" w:lineRule="auto"/>
      </w:pPr>
      <w:r>
        <w:t>Wykonanie uchwały powierza się Dyrektorowi Powiatowego Zarządu Dróg w Bochni.</w:t>
      </w:r>
    </w:p>
    <w:p w14:paraId="526041A8" w14:textId="77777777" w:rsidR="00AF3E0F" w:rsidRDefault="00FA5DBD">
      <w:pPr>
        <w:pStyle w:val="Nagwek10"/>
        <w:keepNext/>
        <w:keepLines/>
        <w:spacing w:after="280" w:line="240" w:lineRule="auto"/>
      </w:pPr>
      <w:bookmarkStart w:id="19" w:name="bookmark38"/>
      <w:r>
        <w:t>§3</w:t>
      </w:r>
      <w:bookmarkEnd w:id="19"/>
    </w:p>
    <w:p w14:paraId="51C3BE78" w14:textId="77777777" w:rsidR="00AF3E0F" w:rsidRDefault="00FA5DBD">
      <w:pPr>
        <w:pStyle w:val="Teksttreci0"/>
        <w:spacing w:after="160" w:line="240" w:lineRule="auto"/>
      </w:pPr>
      <w:r>
        <w:t>Uchwała wchodzi w życie po upływie 14 dni od dnia jej ogłoszenia w</w:t>
      </w:r>
    </w:p>
    <w:p w14:paraId="5D6EE5C5" w14:textId="77777777" w:rsidR="00AF3E0F" w:rsidRDefault="00FA5DBD">
      <w:pPr>
        <w:pStyle w:val="Teksttreci0"/>
        <w:spacing w:after="340" w:line="240" w:lineRule="auto"/>
      </w:pPr>
      <w:r>
        <w:t xml:space="preserve">Dzienniku Urzędowym Województwa </w:t>
      </w:r>
      <w:r>
        <w:t>Małopolskiego.</w:t>
      </w:r>
    </w:p>
    <w:p w14:paraId="0271B127" w14:textId="77777777" w:rsidR="00AF3E0F" w:rsidRDefault="00FA5DBD">
      <w:pPr>
        <w:pStyle w:val="Teksttreci40"/>
        <w:rPr>
          <w:sz w:val="16"/>
          <w:szCs w:val="16"/>
        </w:rPr>
        <w:sectPr w:rsidR="00AF3E0F">
          <w:headerReference w:type="default" r:id="rId11"/>
          <w:pgSz w:w="11900" w:h="16840"/>
          <w:pgMar w:top="1432" w:right="1398" w:bottom="1432" w:left="1330" w:header="0" w:footer="1004" w:gutter="0"/>
          <w:cols w:space="720"/>
          <w:noEndnote/>
          <w:docGrid w:linePitch="360"/>
        </w:sectPr>
      </w:pPr>
      <w:r>
        <w:rPr>
          <w:b/>
          <w:bCs/>
          <w:i w:val="0"/>
          <w:iCs w:val="0"/>
          <w:color w:val="EC58A3"/>
          <w:sz w:val="16"/>
          <w:szCs w:val="16"/>
        </w:rPr>
        <w:t xml:space="preserve">In </w:t>
      </w:r>
      <w:proofErr w:type="spellStart"/>
      <w:r>
        <w:rPr>
          <w:b/>
          <w:bCs/>
          <w:i w:val="0"/>
          <w:iCs w:val="0"/>
          <w:color w:val="EC58A3"/>
          <w:sz w:val="16"/>
          <w:szCs w:val="16"/>
        </w:rPr>
        <w:t>iczący</w:t>
      </w:r>
      <w:proofErr w:type="spellEnd"/>
      <w:r>
        <w:rPr>
          <w:b/>
          <w:bCs/>
          <w:i w:val="0"/>
          <w:iCs w:val="0"/>
          <w:color w:val="EC58A3"/>
          <w:sz w:val="16"/>
          <w:szCs w:val="16"/>
        </w:rPr>
        <w:t xml:space="preserve"> </w:t>
      </w:r>
      <w:r>
        <w:rPr>
          <w:b/>
          <w:bCs/>
          <w:i w:val="0"/>
          <w:iCs w:val="0"/>
          <w:color w:val="785B75"/>
          <w:sz w:val="16"/>
          <w:szCs w:val="16"/>
        </w:rPr>
        <w:t xml:space="preserve">$&gt; </w:t>
      </w:r>
      <w:r>
        <w:rPr>
          <w:b/>
          <w:bCs/>
          <w:i w:val="0"/>
          <w:iCs w:val="0"/>
          <w:color w:val="EC58A3"/>
          <w:sz w:val="16"/>
          <w:szCs w:val="16"/>
        </w:rPr>
        <w:t>w i atu</w:t>
      </w:r>
    </w:p>
    <w:p w14:paraId="5EA5DEF0" w14:textId="77777777" w:rsidR="00AF3E0F" w:rsidRDefault="00FA5DBD">
      <w:pPr>
        <w:pStyle w:val="Teksttreci20"/>
        <w:spacing w:after="180" w:line="252" w:lineRule="auto"/>
        <w:jc w:val="center"/>
      </w:pPr>
      <w:r>
        <w:rPr>
          <w:b/>
          <w:bCs/>
        </w:rPr>
        <w:lastRenderedPageBreak/>
        <w:t>UCHWAŁA NR XLVIII/418/2010</w:t>
      </w:r>
      <w:r>
        <w:rPr>
          <w:b/>
          <w:bCs/>
        </w:rPr>
        <w:br/>
        <w:t>RADY POWIATU W BOCHNI</w:t>
      </w:r>
      <w:r>
        <w:rPr>
          <w:b/>
          <w:bCs/>
        </w:rPr>
        <w:br/>
      </w:r>
      <w:r>
        <w:t>z dnia 27 października 2010 r.</w:t>
      </w:r>
    </w:p>
    <w:p w14:paraId="1C6678C1" w14:textId="77777777" w:rsidR="00AF3E0F" w:rsidRDefault="00FA5DBD">
      <w:pPr>
        <w:pStyle w:val="Teksttreci20"/>
        <w:spacing w:after="340"/>
      </w:pPr>
      <w:r>
        <w:rPr>
          <w:b/>
          <w:bCs/>
        </w:rPr>
        <w:t>w sprawie wprowadzenia zmian w statucie Powiatowego Zarządu Dróg w Bochni.</w:t>
      </w:r>
    </w:p>
    <w:p w14:paraId="22334D3F" w14:textId="77777777" w:rsidR="00AF3E0F" w:rsidRDefault="00FA5DBD">
      <w:pPr>
        <w:pStyle w:val="Teksttreci20"/>
        <w:spacing w:line="252" w:lineRule="auto"/>
        <w:ind w:firstLine="220"/>
        <w:jc w:val="both"/>
      </w:pPr>
      <w:r>
        <w:t xml:space="preserve">Na </w:t>
      </w:r>
      <w:r>
        <w:t xml:space="preserve">podstawie art. 12 pkt 1 i art 40 ust. 2 pkt 1 ustawy z dnia 5 czerwca 1998 r. o samorządzie powiatowym (t. jedn. Dz. U. z 2001 r. nr 142, poz. 1592 z </w:t>
      </w:r>
      <w:proofErr w:type="spellStart"/>
      <w:r>
        <w:t>późn</w:t>
      </w:r>
      <w:proofErr w:type="spellEnd"/>
      <w:r>
        <w:t xml:space="preserve">. zm.) oraz art. 11 ust. 2 ustawy o finansach publicznych z dnia 27 sierpnia 2009 r. (t. jedn. Dz. U. </w:t>
      </w:r>
      <w:r>
        <w:t xml:space="preserve">z 2009 r. Nr 157, poz. 1240 z </w:t>
      </w:r>
      <w:proofErr w:type="spellStart"/>
      <w:r>
        <w:t>pózn</w:t>
      </w:r>
      <w:proofErr w:type="spellEnd"/>
      <w:r>
        <w:t>. zm.), Rada Powiatu w Bochni uchwala co następuję:</w:t>
      </w:r>
    </w:p>
    <w:p w14:paraId="25272827" w14:textId="77777777" w:rsidR="00AF3E0F" w:rsidRDefault="00FA5DBD">
      <w:pPr>
        <w:pStyle w:val="Teksttreci20"/>
        <w:spacing w:line="377" w:lineRule="auto"/>
        <w:jc w:val="both"/>
      </w:pPr>
      <w:r>
        <w:rPr>
          <w:b/>
          <w:bCs/>
        </w:rPr>
        <w:t xml:space="preserve">§1.W </w:t>
      </w:r>
      <w:r>
        <w:t>Statucie Powiatowego Zarządu Dróg w Bochni stanowiącym załącznik do Uchwały Nr XXXIII/284/06 Rady Powiatu w Bochni z dnia 29 czerwca 2006 roku w sprawie uchwalenia S</w:t>
      </w:r>
      <w:r>
        <w:t>tatutu Powiatowego Zarządu Dróg w Bochni, wprowadza się zmianę polegającą na tym, iż § 1 Statutu otrzymuje brzmienie:</w:t>
      </w:r>
    </w:p>
    <w:p w14:paraId="6A3C37D5" w14:textId="77777777" w:rsidR="00AF3E0F" w:rsidRDefault="00FA5DBD">
      <w:pPr>
        <w:pStyle w:val="Teksttreci20"/>
        <w:jc w:val="both"/>
      </w:pPr>
      <w:r>
        <w:t>"§ 1. Powiatowy Zarząd Dróg w Bochni, zwany dalej PZD działa w szczególności na podstawie:</w:t>
      </w:r>
    </w:p>
    <w:p w14:paraId="2336D427" w14:textId="77777777" w:rsidR="00AF3E0F" w:rsidRDefault="00FA5DBD">
      <w:pPr>
        <w:pStyle w:val="Teksttreci20"/>
        <w:numPr>
          <w:ilvl w:val="0"/>
          <w:numId w:val="3"/>
        </w:numPr>
        <w:tabs>
          <w:tab w:val="left" w:pos="357"/>
        </w:tabs>
        <w:spacing w:line="377" w:lineRule="auto"/>
        <w:jc w:val="both"/>
      </w:pPr>
      <w:r>
        <w:t>ustawy z dnia 21 marca 1985 r. o drogach public</w:t>
      </w:r>
      <w:r>
        <w:t xml:space="preserve">znych (Dz. U. z 2007 r., Nr 19, poz. 115 z </w:t>
      </w:r>
      <w:proofErr w:type="spellStart"/>
      <w:r>
        <w:t>późn</w:t>
      </w:r>
      <w:proofErr w:type="spellEnd"/>
      <w:r>
        <w:t>. zm.), zwany dalej "ustawą o drogach publicznych",</w:t>
      </w:r>
    </w:p>
    <w:p w14:paraId="0975939E" w14:textId="77777777" w:rsidR="00AF3E0F" w:rsidRDefault="00FA5DBD">
      <w:pPr>
        <w:pStyle w:val="Teksttreci20"/>
        <w:numPr>
          <w:ilvl w:val="0"/>
          <w:numId w:val="3"/>
        </w:numPr>
        <w:tabs>
          <w:tab w:val="left" w:pos="352"/>
        </w:tabs>
        <w:jc w:val="both"/>
      </w:pPr>
      <w:r>
        <w:t xml:space="preserve">ustawy z dnia 5 czerwca 1998 r. o samorządzie powiatowym (Dz. U. z 2001 r., Nr 142, poz. 1592 z </w:t>
      </w:r>
      <w:proofErr w:type="spellStart"/>
      <w:r>
        <w:t>późn</w:t>
      </w:r>
      <w:proofErr w:type="spellEnd"/>
      <w:r>
        <w:t>. zm.),</w:t>
      </w:r>
    </w:p>
    <w:p w14:paraId="7EACD7C1" w14:textId="77777777" w:rsidR="00AF3E0F" w:rsidRDefault="00FA5DBD">
      <w:pPr>
        <w:pStyle w:val="Teksttreci20"/>
        <w:numPr>
          <w:ilvl w:val="0"/>
          <w:numId w:val="3"/>
        </w:numPr>
        <w:tabs>
          <w:tab w:val="left" w:pos="352"/>
        </w:tabs>
        <w:jc w:val="both"/>
      </w:pPr>
      <w:r>
        <w:t xml:space="preserve">ustawy z dnia 27 sierpnia 2009 r. o </w:t>
      </w:r>
      <w:r>
        <w:t xml:space="preserve">finansach publicznych (Dz. U. Nr 157, poz. 1240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).".</w:t>
      </w:r>
    </w:p>
    <w:p w14:paraId="47DE12A1" w14:textId="77777777" w:rsidR="00AF3E0F" w:rsidRDefault="00FA5DBD">
      <w:pPr>
        <w:pStyle w:val="Teksttreci20"/>
        <w:numPr>
          <w:ilvl w:val="0"/>
          <w:numId w:val="3"/>
        </w:numPr>
        <w:tabs>
          <w:tab w:val="left" w:pos="285"/>
        </w:tabs>
        <w:spacing w:line="377" w:lineRule="auto"/>
        <w:jc w:val="both"/>
      </w:pPr>
      <w:r>
        <w:rPr>
          <w:b/>
          <w:bCs/>
        </w:rPr>
        <w:t xml:space="preserve">2. </w:t>
      </w:r>
      <w:r>
        <w:t>Wykonanie uchwały powierza się Zarządowi Powiatu w Bochni i Dyrektorowi Powiatowego Zarządu Dróg w Bochni.</w:t>
      </w:r>
    </w:p>
    <w:p w14:paraId="2D7D8CB9" w14:textId="77777777" w:rsidR="00AF3E0F" w:rsidRDefault="00FA5DBD">
      <w:pPr>
        <w:pStyle w:val="Teksttreci20"/>
        <w:numPr>
          <w:ilvl w:val="0"/>
          <w:numId w:val="3"/>
        </w:numPr>
        <w:tabs>
          <w:tab w:val="left" w:pos="290"/>
        </w:tabs>
        <w:spacing w:after="920"/>
        <w:jc w:val="both"/>
      </w:pPr>
      <w:r>
        <w:rPr>
          <w:b/>
          <w:bCs/>
        </w:rPr>
        <w:t xml:space="preserve">3. </w:t>
      </w:r>
      <w:r>
        <w:t>Uchwała wchodzi wżycie po upływie 14 dni od dnia jej ogłoszenia w Dzienniku Urzę</w:t>
      </w:r>
      <w:r>
        <w:t>dowym Województwa Małopolskiego.</w:t>
      </w:r>
    </w:p>
    <w:p w14:paraId="448C4DB4" w14:textId="77777777" w:rsidR="00AF3E0F" w:rsidRDefault="00FA5DBD">
      <w:pPr>
        <w:pStyle w:val="Teksttreci50"/>
        <w:jc w:val="both"/>
      </w:pPr>
      <w:r>
        <w:t>✓^Przewodniczący</w:t>
      </w:r>
    </w:p>
    <w:p w14:paraId="558DCA95" w14:textId="77777777" w:rsidR="00AF3E0F" w:rsidRDefault="00FA5DBD">
      <w:pPr>
        <w:pStyle w:val="Teksttreci50"/>
        <w:jc w:val="both"/>
      </w:pPr>
      <w:r>
        <w:rPr>
          <w:color w:val="785B75"/>
        </w:rPr>
        <w:t>IW</w:t>
      </w:r>
    </w:p>
    <w:p w14:paraId="3BA187F4" w14:textId="77777777" w:rsidR="00AF3E0F" w:rsidRDefault="00FA5DBD">
      <w:pPr>
        <w:pStyle w:val="Teksttreci40"/>
        <w:spacing w:after="100" w:line="180" w:lineRule="auto"/>
        <w:ind w:left="6720"/>
        <w:jc w:val="both"/>
      </w:pPr>
      <w:proofErr w:type="spellStart"/>
      <w:r>
        <w:t>Ftyszard</w:t>
      </w:r>
      <w:proofErr w:type="spellEnd"/>
      <w:r>
        <w:t xml:space="preserve"> </w:t>
      </w:r>
      <w:proofErr w:type="spellStart"/>
      <w:r>
        <w:t>Roz&amp;mbajgi</w:t>
      </w:r>
      <w:proofErr w:type="spellEnd"/>
      <w:r>
        <w:t>&lt;</w:t>
      </w:r>
    </w:p>
    <w:sectPr w:rsidR="00AF3E0F">
      <w:pgSz w:w="11900" w:h="16840"/>
      <w:pgMar w:top="1318" w:right="1246" w:bottom="1318" w:left="1309" w:header="0" w:footer="89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6B23A" w14:textId="77777777" w:rsidR="00FA5DBD" w:rsidRDefault="00FA5DBD">
      <w:r>
        <w:separator/>
      </w:r>
    </w:p>
  </w:endnote>
  <w:endnote w:type="continuationSeparator" w:id="0">
    <w:p w14:paraId="63A354BB" w14:textId="77777777" w:rsidR="00FA5DBD" w:rsidRDefault="00FA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0259D" w14:textId="77777777" w:rsidR="00FA5DBD" w:rsidRDefault="00FA5DBD"/>
  </w:footnote>
  <w:footnote w:type="continuationSeparator" w:id="0">
    <w:p w14:paraId="344A7EC6" w14:textId="77777777" w:rsidR="00FA5DBD" w:rsidRDefault="00FA5D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5DC5" w14:textId="77777777" w:rsidR="00AF3E0F" w:rsidRDefault="00AF3E0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BEA9" w14:textId="77777777" w:rsidR="00AF3E0F" w:rsidRDefault="00FA5D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C3F8207" wp14:editId="4B6C0901">
              <wp:simplePos x="0" y="0"/>
              <wp:positionH relativeFrom="page">
                <wp:posOffset>838200</wp:posOffset>
              </wp:positionH>
              <wp:positionV relativeFrom="page">
                <wp:posOffset>531495</wp:posOffset>
              </wp:positionV>
              <wp:extent cx="1383665" cy="2679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366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AAE41" w14:textId="77777777" w:rsidR="00AF3E0F" w:rsidRDefault="00FA5DBD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EC58A3"/>
                              <w:sz w:val="22"/>
                              <w:szCs w:val="22"/>
                            </w:rPr>
                            <w:t>RADA POWIATU</w:t>
                          </w:r>
                        </w:p>
                        <w:p w14:paraId="0DDBB195" w14:textId="77777777" w:rsidR="00AF3E0F" w:rsidRDefault="00FA5DBD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EC58A3"/>
                              <w:sz w:val="22"/>
                              <w:szCs w:val="22"/>
                            </w:rPr>
                            <w:t>w BOCHNI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F8207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6pt;margin-top:41.85pt;width:108.95pt;height:21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" filled="f" stroked="f">
              <v:textbox style="mso-fit-shape-to-text:t" inset="0,0,0,0">
                <w:txbxContent>
                  <w:p w14:paraId="0C5AAE41" w14:textId="77777777" w:rsidR="00AF3E0F" w:rsidRDefault="00FA5DBD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EC58A3"/>
                        <w:sz w:val="22"/>
                        <w:szCs w:val="22"/>
                      </w:rPr>
                      <w:t>RADA POWIATU</w:t>
                    </w:r>
                  </w:p>
                  <w:p w14:paraId="0DDBB195" w14:textId="77777777" w:rsidR="00AF3E0F" w:rsidRDefault="00FA5DBD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EC58A3"/>
                        <w:sz w:val="22"/>
                        <w:szCs w:val="22"/>
                      </w:rPr>
                      <w:t>w BOCHNI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2EBA0" w14:textId="77777777" w:rsidR="00AF3E0F" w:rsidRDefault="00FA5D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0AA249A0" wp14:editId="0EEF45F0">
              <wp:simplePos x="0" y="0"/>
              <wp:positionH relativeFrom="page">
                <wp:posOffset>838200</wp:posOffset>
              </wp:positionH>
              <wp:positionV relativeFrom="page">
                <wp:posOffset>531495</wp:posOffset>
              </wp:positionV>
              <wp:extent cx="1383665" cy="2679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3665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1A1A0" w14:textId="77777777" w:rsidR="00AF3E0F" w:rsidRDefault="00FA5DBD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EC58A3"/>
                              <w:sz w:val="22"/>
                              <w:szCs w:val="22"/>
                            </w:rPr>
                            <w:t>RADA POWIATU</w:t>
                          </w:r>
                        </w:p>
                        <w:p w14:paraId="4FB25370" w14:textId="77777777" w:rsidR="00AF3E0F" w:rsidRDefault="00FA5DBD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color w:val="EC58A3"/>
                              <w:sz w:val="22"/>
                              <w:szCs w:val="22"/>
                            </w:rPr>
                            <w:t>w BOCHNI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249A0"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66pt;margin-top:41.85pt;width:108.95pt;height:21.1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" filled="f" stroked="f">
              <v:textbox style="mso-fit-shape-to-text:t" inset="0,0,0,0">
                <w:txbxContent>
                  <w:p w14:paraId="4D51A1A0" w14:textId="77777777" w:rsidR="00AF3E0F" w:rsidRDefault="00FA5DBD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EC58A3"/>
                        <w:sz w:val="22"/>
                        <w:szCs w:val="22"/>
                      </w:rPr>
                      <w:t>RADA POWIATU</w:t>
                    </w:r>
                  </w:p>
                  <w:p w14:paraId="4FB25370" w14:textId="77777777" w:rsidR="00AF3E0F" w:rsidRDefault="00FA5DBD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color w:val="EC58A3"/>
                        <w:sz w:val="22"/>
                        <w:szCs w:val="22"/>
                      </w:rPr>
                      <w:t>w BOCHNI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E797F"/>
    <w:multiLevelType w:val="multilevel"/>
    <w:tmpl w:val="BE4AD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4552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EE0147"/>
    <w:multiLevelType w:val="multilevel"/>
    <w:tmpl w:val="70EC6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4552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797556"/>
    <w:multiLevelType w:val="multilevel"/>
    <w:tmpl w:val="857A114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B4552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E0F"/>
    <w:rsid w:val="00AF3E0F"/>
    <w:rsid w:val="00D83110"/>
    <w:rsid w:val="00F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8C88"/>
  <w15:docId w15:val="{8DD0EE0A-791D-4A18-BAD6-A5BE2574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4552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B4552"/>
      <w:sz w:val="26"/>
      <w:szCs w:val="2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4552"/>
      <w:sz w:val="26"/>
      <w:szCs w:val="2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color w:val="E58BC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color w:val="3B4552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8BC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pacing w:before="240" w:after="340" w:line="259" w:lineRule="auto"/>
      <w:ind w:left="6360" w:firstLine="20"/>
    </w:pPr>
    <w:rPr>
      <w:rFonts w:ascii="Times New Roman" w:eastAsia="Times New Roman" w:hAnsi="Times New Roman" w:cs="Times New Roman"/>
      <w:color w:val="3B4552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0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B4552"/>
      <w:sz w:val="26"/>
      <w:szCs w:val="26"/>
    </w:rPr>
  </w:style>
  <w:style w:type="paragraph" w:customStyle="1" w:styleId="Teksttreci0">
    <w:name w:val="Tekst treści"/>
    <w:basedOn w:val="Normalny"/>
    <w:link w:val="Teksttreci"/>
    <w:pPr>
      <w:spacing w:line="254" w:lineRule="auto"/>
    </w:pPr>
    <w:rPr>
      <w:rFonts w:ascii="Times New Roman" w:eastAsia="Times New Roman" w:hAnsi="Times New Roman" w:cs="Times New Roman"/>
      <w:color w:val="3B4552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pacing w:after="340"/>
      <w:ind w:left="7680"/>
    </w:pPr>
    <w:rPr>
      <w:rFonts w:ascii="Arial" w:eastAsia="Arial" w:hAnsi="Arial" w:cs="Arial"/>
      <w:i/>
      <w:iCs/>
      <w:color w:val="E58BC0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100" w:line="372" w:lineRule="auto"/>
    </w:pPr>
    <w:rPr>
      <w:rFonts w:ascii="Arial" w:eastAsia="Arial" w:hAnsi="Arial" w:cs="Arial"/>
      <w:color w:val="3B4552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ind w:left="6720"/>
    </w:pPr>
    <w:rPr>
      <w:rFonts w:ascii="Times New Roman" w:eastAsia="Times New Roman" w:hAnsi="Times New Roman" w:cs="Times New Roman"/>
      <w:color w:val="E58BC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1507</Words>
  <Characters>9044</Characters>
  <Application>Microsoft Office Word</Application>
  <DocSecurity>0</DocSecurity>
  <Lines>75</Lines>
  <Paragraphs>21</Paragraphs>
  <ScaleCrop>false</ScaleCrop>
  <Company>OPTeam S.A.</Company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Wierzbiński</cp:lastModifiedBy>
  <cp:revision>2</cp:revision>
  <dcterms:created xsi:type="dcterms:W3CDTF">2021-07-08T10:16:00Z</dcterms:created>
  <dcterms:modified xsi:type="dcterms:W3CDTF">2021-07-08T10:16:00Z</dcterms:modified>
</cp:coreProperties>
</file>